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34" w:rsidRPr="00CA7D26" w:rsidRDefault="00795934" w:rsidP="00795934">
      <w:pPr>
        <w:jc w:val="center"/>
        <w:rPr>
          <w:rFonts w:ascii="Arial" w:hAnsi="Arial" w:cs="Arial"/>
          <w:b/>
          <w:bCs/>
        </w:rPr>
      </w:pPr>
      <w:r w:rsidRPr="00CA7D26">
        <w:rPr>
          <w:rFonts w:ascii="Arial" w:hAnsi="Arial" w:cs="Arial"/>
          <w:b/>
          <w:bCs/>
        </w:rPr>
        <w:t>KLAUZULA INFORMACYJNA</w:t>
      </w:r>
    </w:p>
    <w:p w:rsidR="00795934" w:rsidRDefault="00795934" w:rsidP="007959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A7D26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art. </w:t>
      </w:r>
      <w:r w:rsidRPr="00CA7D26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ust. </w:t>
      </w:r>
      <w:r w:rsidRPr="00CA7D26">
        <w:rPr>
          <w:rFonts w:ascii="Arial" w:hAnsi="Arial" w:cs="Arial"/>
          <w:sz w:val="20"/>
          <w:szCs w:val="20"/>
        </w:rPr>
        <w:t xml:space="preserve">1 i </w:t>
      </w:r>
      <w:r>
        <w:rPr>
          <w:rFonts w:ascii="Arial" w:hAnsi="Arial" w:cs="Arial"/>
          <w:sz w:val="20"/>
          <w:szCs w:val="20"/>
        </w:rPr>
        <w:t>ust. </w:t>
      </w:r>
      <w:r w:rsidRPr="00CA7D26">
        <w:rPr>
          <w:rFonts w:ascii="Arial" w:hAnsi="Arial" w:cs="Arial"/>
          <w:sz w:val="20"/>
          <w:szCs w:val="20"/>
        </w:rPr>
        <w:t xml:space="preserve">2 rozporządzenia Parlamentu Europejskiego i Rady (UE) 2016/679 </w:t>
      </w:r>
      <w:r w:rsidRPr="00CA7D26">
        <w:rPr>
          <w:rFonts w:ascii="Arial" w:hAnsi="Arial" w:cs="Arial"/>
          <w:sz w:val="20"/>
          <w:szCs w:val="20"/>
        </w:rPr>
        <w:br/>
        <w:t>z dnia 27 kwietnia 2016</w:t>
      </w:r>
      <w:r>
        <w:rPr>
          <w:rFonts w:ascii="Arial" w:hAnsi="Arial" w:cs="Arial"/>
          <w:sz w:val="20"/>
          <w:szCs w:val="20"/>
        </w:rPr>
        <w:t> r.</w:t>
      </w:r>
      <w:r w:rsidRPr="00CA7D26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Arial" w:hAnsi="Arial" w:cs="Arial"/>
          <w:sz w:val="20"/>
          <w:szCs w:val="20"/>
        </w:rPr>
        <w:noBreakHyphen/>
      </w:r>
      <w:r w:rsidRPr="00CA7D26">
        <w:rPr>
          <w:rFonts w:ascii="Arial" w:hAnsi="Arial" w:cs="Arial"/>
          <w:sz w:val="20"/>
          <w:szCs w:val="20"/>
        </w:rPr>
        <w:t xml:space="preserve"> RODO) oraz </w:t>
      </w:r>
      <w:r>
        <w:rPr>
          <w:rFonts w:ascii="Arial" w:hAnsi="Arial" w:cs="Arial"/>
          <w:sz w:val="20"/>
          <w:szCs w:val="20"/>
        </w:rPr>
        <w:t>art. </w:t>
      </w:r>
      <w:r w:rsidRPr="00CA7D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CA7D26">
        <w:rPr>
          <w:rFonts w:ascii="Arial" w:hAnsi="Arial" w:cs="Arial"/>
          <w:sz w:val="20"/>
          <w:szCs w:val="20"/>
        </w:rPr>
        <w:t>a ustawy z dnia 27 marca 2003</w:t>
      </w:r>
      <w:r>
        <w:rPr>
          <w:rFonts w:ascii="Arial" w:hAnsi="Arial" w:cs="Arial"/>
          <w:sz w:val="20"/>
          <w:szCs w:val="20"/>
        </w:rPr>
        <w:t> r.</w:t>
      </w:r>
      <w:r w:rsidRPr="00CA7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A7D26">
        <w:rPr>
          <w:rFonts w:ascii="Arial" w:hAnsi="Arial" w:cs="Arial"/>
          <w:sz w:val="20"/>
          <w:szCs w:val="20"/>
        </w:rPr>
        <w:t>o planowaniu i zagospodarowaniu przestrzennym (</w:t>
      </w:r>
      <w:r>
        <w:rPr>
          <w:rFonts w:ascii="Arial" w:hAnsi="Arial" w:cs="Arial"/>
          <w:sz w:val="20"/>
          <w:szCs w:val="20"/>
        </w:rPr>
        <w:t>j.t. Dz. U. z 2022 r.</w:t>
      </w:r>
      <w:r w:rsidRPr="00CA7D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poz. 503), dalej jako ustawa o </w:t>
      </w:r>
      <w:proofErr w:type="spellStart"/>
      <w:r w:rsidRPr="00166434">
        <w:rPr>
          <w:rFonts w:ascii="Arial" w:hAnsi="Arial" w:cs="Arial"/>
          <w:sz w:val="20"/>
          <w:szCs w:val="20"/>
        </w:rPr>
        <w:t>pizp</w:t>
      </w:r>
      <w:proofErr w:type="spellEnd"/>
      <w:r w:rsidRPr="00166434">
        <w:rPr>
          <w:rFonts w:ascii="Arial" w:hAnsi="Arial" w:cs="Arial"/>
          <w:sz w:val="20"/>
          <w:szCs w:val="20"/>
        </w:rPr>
        <w:t xml:space="preserve">, w związku z realizacją czynności, o których mowa w </w:t>
      </w:r>
      <w:r>
        <w:rPr>
          <w:rFonts w:ascii="Arial" w:hAnsi="Arial" w:cs="Arial"/>
          <w:sz w:val="20"/>
          <w:szCs w:val="20"/>
        </w:rPr>
        <w:t>art. </w:t>
      </w:r>
      <w:r w:rsidRPr="00166434">
        <w:rPr>
          <w:rFonts w:ascii="Arial" w:hAnsi="Arial" w:cs="Arial"/>
          <w:sz w:val="20"/>
          <w:szCs w:val="20"/>
        </w:rPr>
        <w:t xml:space="preserve">17 ustawy o </w:t>
      </w:r>
      <w:proofErr w:type="spellStart"/>
      <w:r w:rsidRPr="00166434">
        <w:rPr>
          <w:rFonts w:ascii="Arial" w:hAnsi="Arial" w:cs="Arial"/>
          <w:sz w:val="20"/>
          <w:szCs w:val="20"/>
        </w:rPr>
        <w:t>pizp</w:t>
      </w:r>
      <w:proofErr w:type="spellEnd"/>
      <w:r w:rsidRPr="00166434">
        <w:rPr>
          <w:rFonts w:ascii="Arial" w:hAnsi="Arial" w:cs="Arial"/>
          <w:sz w:val="20"/>
          <w:szCs w:val="20"/>
        </w:rPr>
        <w:t>, będących wynikiem realizacji uchwał</w:t>
      </w:r>
      <w:r>
        <w:rPr>
          <w:rFonts w:ascii="Arial" w:hAnsi="Arial" w:cs="Arial"/>
          <w:sz w:val="20"/>
          <w:szCs w:val="20"/>
        </w:rPr>
        <w:t>:</w:t>
      </w:r>
    </w:p>
    <w:p w:rsidR="00795934" w:rsidRDefault="00795934" w:rsidP="007959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 xml:space="preserve">nr XXXI/277/22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Rady Gminy Zembrzyce 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>z dnia 27 stycznia 2022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r. w sprawie: przystąpienia do 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 xml:space="preserve">sporządzenia zmiany miejscowego planu zagospodarowania przestrzennego wsi Tarnawa Górna; </w:t>
      </w:r>
    </w:p>
    <w:p w:rsidR="00795934" w:rsidRDefault="00795934" w:rsidP="007959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 xml:space="preserve">nr XXXI/278/22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Rady Gminy Zembrzyce 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>z dnia 27 stycznia 2022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r. w sprawie: przystąpienia do 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 xml:space="preserve">sporządzenia zmiany miejscowego planu zagospodarowania przestrzennego wsi </w:t>
      </w:r>
      <w:proofErr w:type="spellStart"/>
      <w:r w:rsidRPr="00204AAC">
        <w:rPr>
          <w:rFonts w:ascii="Arial" w:eastAsia="Calibri" w:hAnsi="Arial" w:cs="Arial"/>
          <w:sz w:val="20"/>
          <w:szCs w:val="20"/>
          <w:lang w:eastAsia="en-US"/>
        </w:rPr>
        <w:t>Śleszowice</w:t>
      </w:r>
      <w:proofErr w:type="spellEnd"/>
      <w:r w:rsidRPr="00204AAC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:rsidR="00795934" w:rsidRPr="00204AAC" w:rsidRDefault="00795934" w:rsidP="007959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>nr XXXI/279/22</w:t>
      </w:r>
      <w:r w:rsidRPr="006D53F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Rady Gminy Zembrzyce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 xml:space="preserve"> z dnia 27 stycznia 2022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r. w sprawie: przystąpienia do </w:t>
      </w:r>
      <w:r w:rsidRPr="00204AAC">
        <w:rPr>
          <w:rFonts w:ascii="Arial" w:eastAsia="Calibri" w:hAnsi="Arial" w:cs="Arial"/>
          <w:sz w:val="20"/>
          <w:szCs w:val="20"/>
          <w:lang w:eastAsia="en-US"/>
        </w:rPr>
        <w:t>sporządzenia zmiany miejscowego planu zagospodarowania p</w:t>
      </w:r>
      <w:r>
        <w:rPr>
          <w:rFonts w:ascii="Arial" w:eastAsia="Calibri" w:hAnsi="Arial" w:cs="Arial"/>
          <w:sz w:val="20"/>
          <w:szCs w:val="20"/>
          <w:lang w:eastAsia="en-US"/>
        </w:rPr>
        <w:t>rzestrzennego wsi Tarnawa Dolna,</w:t>
      </w:r>
    </w:p>
    <w:p w:rsidR="00795934" w:rsidRPr="00CA7D26" w:rsidRDefault="00795934" w:rsidP="007959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66434">
        <w:rPr>
          <w:rFonts w:ascii="Arial" w:hAnsi="Arial" w:cs="Arial"/>
          <w:sz w:val="20"/>
          <w:szCs w:val="20"/>
        </w:rPr>
        <w:t>informuję, że:</w:t>
      </w:r>
    </w:p>
    <w:p w:rsidR="00795934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E30805"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 xml:space="preserve">Wójt </w:t>
      </w:r>
      <w:r w:rsidRPr="00017B03">
        <w:rPr>
          <w:rFonts w:ascii="Arial" w:hAnsi="Arial" w:cs="Arial"/>
          <w:sz w:val="20"/>
          <w:szCs w:val="20"/>
        </w:rPr>
        <w:t xml:space="preserve">Gminy Zembrzyce, </w:t>
      </w:r>
      <w:r>
        <w:rPr>
          <w:rFonts w:ascii="Arial" w:hAnsi="Arial" w:cs="Arial"/>
          <w:sz w:val="20"/>
          <w:szCs w:val="20"/>
        </w:rPr>
        <w:t>34-210 Zembrzyce </w:t>
      </w:r>
      <w:r w:rsidRPr="00017B03">
        <w:rPr>
          <w:rFonts w:ascii="Arial" w:hAnsi="Arial" w:cs="Arial"/>
          <w:sz w:val="20"/>
          <w:szCs w:val="20"/>
        </w:rPr>
        <w:t>540.</w:t>
      </w:r>
    </w:p>
    <w:p w:rsidR="00795934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</w:rPr>
        <w:t xml:space="preserve">Administrator wyznaczył Inspektora Ochrony Danych, z którym może Pani/Pan skontaktować się poprzez e-mail </w:t>
      </w:r>
      <w:hyperlink r:id="rId5" w:history="1">
        <w:r w:rsidRPr="00795934">
          <w:rPr>
            <w:rStyle w:val="Hipercze"/>
            <w:rFonts w:ascii="Arial" w:hAnsi="Arial" w:cs="Arial"/>
            <w:color w:val="auto"/>
            <w:sz w:val="20"/>
            <w:szCs w:val="20"/>
            <w:lang w:eastAsia="en-US"/>
          </w:rPr>
          <w:t>iodo@zembrzyce.pl</w:t>
        </w:r>
      </w:hyperlink>
      <w:r w:rsidRPr="00017B03">
        <w:rPr>
          <w:rFonts w:ascii="Arial" w:hAnsi="Arial" w:cs="Arial"/>
          <w:sz w:val="20"/>
          <w:szCs w:val="20"/>
        </w:rPr>
        <w:t xml:space="preserve"> lub pisemnie na adres Administratora danych.</w:t>
      </w:r>
    </w:p>
    <w:p w:rsidR="00795934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  <w:lang w:eastAsia="en-US"/>
        </w:rPr>
        <w:t xml:space="preserve">Dane osobowe wnioskodawcy będą przetwarzane w celu wypełnienia obowiązków prawnych </w:t>
      </w:r>
      <w:r w:rsidRPr="00017B03">
        <w:rPr>
          <w:rFonts w:ascii="Arial" w:hAnsi="Arial" w:cs="Arial"/>
          <w:sz w:val="20"/>
          <w:szCs w:val="20"/>
          <w:lang w:eastAsia="en-US"/>
        </w:rPr>
        <w:br/>
        <w:t xml:space="preserve">tj. rozpatrzenia wniosków do </w:t>
      </w:r>
      <w:r>
        <w:rPr>
          <w:rFonts w:ascii="Arial" w:hAnsi="Arial" w:cs="Arial"/>
          <w:sz w:val="20"/>
          <w:szCs w:val="20"/>
          <w:lang w:eastAsia="en-US"/>
        </w:rPr>
        <w:t xml:space="preserve">zmiany </w:t>
      </w:r>
      <w:r w:rsidRPr="00017B03">
        <w:rPr>
          <w:rFonts w:ascii="Arial" w:hAnsi="Arial" w:cs="Arial"/>
          <w:sz w:val="20"/>
          <w:szCs w:val="20"/>
          <w:lang w:eastAsia="en-US"/>
        </w:rPr>
        <w:t xml:space="preserve">miejscowego planu zagospodarowania przestrzennego </w:t>
      </w:r>
      <w:r w:rsidRPr="00017B03">
        <w:rPr>
          <w:rFonts w:ascii="Arial" w:hAnsi="Arial" w:cs="Arial"/>
          <w:sz w:val="20"/>
          <w:szCs w:val="20"/>
          <w:lang w:eastAsia="en-US"/>
        </w:rPr>
        <w:br/>
        <w:t xml:space="preserve">na podstawie </w:t>
      </w:r>
      <w:r w:rsidRPr="00017B03">
        <w:rPr>
          <w:rFonts w:ascii="Arial" w:hAnsi="Arial" w:cs="Arial"/>
          <w:sz w:val="20"/>
          <w:szCs w:val="20"/>
        </w:rPr>
        <w:t>ustawy z dnia 27 marca 2003 r. o planowaniu i zagospodarowaniu przestrzennym (</w:t>
      </w:r>
      <w:proofErr w:type="spellStart"/>
      <w:r w:rsidRPr="00017B03">
        <w:rPr>
          <w:rFonts w:ascii="Arial" w:hAnsi="Arial" w:cs="Arial"/>
          <w:sz w:val="20"/>
          <w:szCs w:val="20"/>
        </w:rPr>
        <w:t>t.j</w:t>
      </w:r>
      <w:proofErr w:type="spellEnd"/>
      <w:r w:rsidRPr="00017B03">
        <w:rPr>
          <w:rFonts w:ascii="Arial" w:hAnsi="Arial" w:cs="Arial"/>
          <w:sz w:val="20"/>
          <w:szCs w:val="20"/>
        </w:rPr>
        <w:t xml:space="preserve">. Dz. U. z 2022 r., poz. 503) oraz </w:t>
      </w:r>
      <w:r w:rsidRPr="00017B03">
        <w:rPr>
          <w:rFonts w:ascii="Arial" w:hAnsi="Arial" w:cs="Arial"/>
          <w:sz w:val="20"/>
          <w:szCs w:val="20"/>
          <w:lang w:eastAsia="en-US"/>
        </w:rPr>
        <w:t xml:space="preserve">rozporządzenia Ministra Rozwoju i Technologii z dnia </w:t>
      </w:r>
      <w:r>
        <w:rPr>
          <w:rFonts w:ascii="Arial" w:hAnsi="Arial" w:cs="Arial"/>
          <w:sz w:val="20"/>
          <w:szCs w:val="20"/>
          <w:lang w:eastAsia="en-US"/>
        </w:rPr>
        <w:t>17 </w:t>
      </w:r>
      <w:r w:rsidRPr="00017B03">
        <w:rPr>
          <w:rFonts w:ascii="Arial" w:hAnsi="Arial" w:cs="Arial"/>
          <w:sz w:val="20"/>
          <w:szCs w:val="20"/>
          <w:lang w:eastAsia="en-US"/>
        </w:rPr>
        <w:t>grudnia 2021 r. w sprawie wymaganego zakresu projektu miejscowego planu zagospodarowania przestrzennego (Dz. U. z 2021 r. poz. 2404) w zw. z art. 6 ust. 1 lit. c RODO.</w:t>
      </w:r>
    </w:p>
    <w:p w:rsidR="00795934" w:rsidRPr="00017B03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  <w:lang w:eastAsia="en-US"/>
        </w:rPr>
        <w:t>Dane osobowe wnioskodawcy mogą zostać przekazane:</w:t>
      </w:r>
    </w:p>
    <w:p w:rsidR="00795934" w:rsidRPr="00CA7D26" w:rsidRDefault="00795934" w:rsidP="00795934">
      <w:pPr>
        <w:pStyle w:val="Akapitzlist1"/>
        <w:numPr>
          <w:ilvl w:val="0"/>
          <w:numId w:val="2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 xml:space="preserve">organom władzy publicznej oraz podmiotom wykonującym zadania publiczne lub działających </w:t>
      </w:r>
      <w:r w:rsidRPr="00CA7D26">
        <w:rPr>
          <w:rFonts w:ascii="Arial" w:hAnsi="Arial" w:cs="Arial"/>
          <w:sz w:val="20"/>
          <w:szCs w:val="20"/>
          <w:lang w:eastAsia="en-US"/>
        </w:rPr>
        <w:br/>
        <w:t>na zlecenie organów władzy publicznej, w zakresie i w celach, które wynikają z przepisów powszechnie obowiązującego prawa, w tym urzędowi wojewódzkiemu;</w:t>
      </w:r>
    </w:p>
    <w:p w:rsidR="00795934" w:rsidRDefault="00795934" w:rsidP="00795934">
      <w:pPr>
        <w:pStyle w:val="Akapitzlist1"/>
        <w:numPr>
          <w:ilvl w:val="0"/>
          <w:numId w:val="2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 xml:space="preserve">innym podmiotom, które na podstawie stosownych umów podpisanych z Gminą </w:t>
      </w:r>
      <w:r>
        <w:rPr>
          <w:rFonts w:ascii="Arial" w:hAnsi="Arial" w:cs="Arial"/>
          <w:sz w:val="20"/>
          <w:szCs w:val="20"/>
          <w:lang w:eastAsia="en-US"/>
        </w:rPr>
        <w:t>Zembrzyce</w:t>
      </w:r>
      <w:r w:rsidRPr="00CA7D26">
        <w:rPr>
          <w:rFonts w:ascii="Arial" w:hAnsi="Arial" w:cs="Arial"/>
          <w:sz w:val="20"/>
          <w:szCs w:val="20"/>
          <w:lang w:eastAsia="en-US"/>
        </w:rPr>
        <w:t xml:space="preserve"> przetwarzają dane osobowe, dla któr</w:t>
      </w:r>
      <w:r>
        <w:rPr>
          <w:rFonts w:ascii="Arial" w:hAnsi="Arial" w:cs="Arial"/>
          <w:sz w:val="20"/>
          <w:szCs w:val="20"/>
          <w:lang w:eastAsia="en-US"/>
        </w:rPr>
        <w:t>ych Administratorem danych jest Wójt Gminy Zembrzyce, w </w:t>
      </w:r>
      <w:r w:rsidRPr="00CA7D26">
        <w:rPr>
          <w:rFonts w:ascii="Arial" w:hAnsi="Arial" w:cs="Arial"/>
          <w:sz w:val="20"/>
          <w:szCs w:val="20"/>
          <w:lang w:eastAsia="en-US"/>
        </w:rPr>
        <w:t>tym do biura projektowego.</w:t>
      </w:r>
    </w:p>
    <w:p w:rsidR="00795934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  <w:lang w:eastAsia="en-US"/>
        </w:rPr>
        <w:t>Dane osobowe wnioskodawcy będą przechowywane przez okres realizacji niniejszej sprawy oraz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17B03">
        <w:rPr>
          <w:rFonts w:ascii="Arial" w:hAnsi="Arial" w:cs="Arial"/>
          <w:sz w:val="20"/>
          <w:szCs w:val="20"/>
          <w:lang w:eastAsia="en-US"/>
        </w:rPr>
        <w:t>przewidziany prawem okres archiwizacji.</w:t>
      </w:r>
    </w:p>
    <w:p w:rsidR="00795934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  <w:lang w:eastAsia="en-US"/>
        </w:rPr>
        <w:t xml:space="preserve">Podane przez wnioskodawcę dane osobowe nie będą wykorzystywane do decyzji opartej </w:t>
      </w:r>
      <w:r w:rsidRPr="00017B03">
        <w:rPr>
          <w:rFonts w:ascii="Arial" w:hAnsi="Arial" w:cs="Arial"/>
          <w:sz w:val="20"/>
          <w:szCs w:val="20"/>
          <w:lang w:eastAsia="en-US"/>
        </w:rPr>
        <w:br/>
        <w:t xml:space="preserve">na zautomatyzowanym przetwarzaniu, w tym profilowaniu, ani nie zostaną przekazane </w:t>
      </w:r>
      <w:r w:rsidRPr="00017B03">
        <w:rPr>
          <w:rFonts w:ascii="Arial" w:hAnsi="Arial" w:cs="Arial"/>
          <w:sz w:val="20"/>
          <w:szCs w:val="20"/>
          <w:lang w:eastAsia="en-US"/>
        </w:rPr>
        <w:br/>
        <w:t>do państwa trzeciego (poza obszar Unii Europejskiej, Islandii, Norwegii i Lichtensteinu) lub organizacji międzynarodowej.</w:t>
      </w:r>
      <w:bookmarkStart w:id="0" w:name="_GoBack"/>
      <w:bookmarkEnd w:id="0"/>
    </w:p>
    <w:p w:rsidR="00795934" w:rsidRPr="00017B03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  <w:lang w:eastAsia="en-US"/>
        </w:rPr>
        <w:t>Wnioskodawca ma prawo do:</w:t>
      </w:r>
    </w:p>
    <w:p w:rsidR="00795934" w:rsidRPr="00CA7D26" w:rsidRDefault="00795934" w:rsidP="00795934">
      <w:pPr>
        <w:pStyle w:val="Akapitzlist1"/>
        <w:numPr>
          <w:ilvl w:val="0"/>
          <w:numId w:val="3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>dostępu do swoich danych oraz otrzymania ich kopii;</w:t>
      </w:r>
    </w:p>
    <w:p w:rsidR="00795934" w:rsidRPr="00CA7D26" w:rsidRDefault="00795934" w:rsidP="00795934">
      <w:pPr>
        <w:pStyle w:val="Akapitzlist1"/>
        <w:numPr>
          <w:ilvl w:val="0"/>
          <w:numId w:val="3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>do sprostowania (poprawiania) swoich danych, jeśli są błędne lub nieaktualne;</w:t>
      </w:r>
    </w:p>
    <w:p w:rsidR="00795934" w:rsidRPr="00CA7D26" w:rsidRDefault="00795934" w:rsidP="00795934">
      <w:pPr>
        <w:pStyle w:val="Akapitzlist1"/>
        <w:numPr>
          <w:ilvl w:val="0"/>
          <w:numId w:val="3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>do żądania usunięcia danych osobowych;</w:t>
      </w:r>
    </w:p>
    <w:p w:rsidR="00795934" w:rsidRPr="00CA7D26" w:rsidRDefault="00795934" w:rsidP="00795934">
      <w:pPr>
        <w:pStyle w:val="Akapitzlist1"/>
        <w:numPr>
          <w:ilvl w:val="0"/>
          <w:numId w:val="3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>do żądania ograniczenia lub wniesienia sprzeciwu wobec przetwarzania danych;</w:t>
      </w:r>
    </w:p>
    <w:p w:rsidR="00795934" w:rsidRPr="00017B03" w:rsidRDefault="00795934" w:rsidP="00795934">
      <w:pPr>
        <w:pStyle w:val="Akapitzlist1"/>
        <w:numPr>
          <w:ilvl w:val="0"/>
          <w:numId w:val="3"/>
        </w:numPr>
        <w:tabs>
          <w:tab w:val="clear" w:pos="1620"/>
          <w:tab w:val="num" w:pos="720"/>
        </w:tabs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A7D26">
        <w:rPr>
          <w:rFonts w:ascii="Arial" w:hAnsi="Arial" w:cs="Arial"/>
          <w:sz w:val="20"/>
          <w:szCs w:val="20"/>
          <w:lang w:eastAsia="en-US"/>
        </w:rPr>
        <w:t>wniesienia skargi do Prezesa Urzędu Ochrony Danych Osobowych (</w:t>
      </w:r>
      <w:r>
        <w:rPr>
          <w:rFonts w:ascii="Arial" w:hAnsi="Arial" w:cs="Arial"/>
          <w:sz w:val="20"/>
          <w:szCs w:val="20"/>
          <w:lang w:eastAsia="en-US"/>
        </w:rPr>
        <w:t>ul. </w:t>
      </w:r>
      <w:r w:rsidRPr="00CA7D26">
        <w:rPr>
          <w:rFonts w:ascii="Arial" w:hAnsi="Arial" w:cs="Arial"/>
          <w:sz w:val="20"/>
          <w:szCs w:val="20"/>
          <w:lang w:eastAsia="en-US"/>
        </w:rPr>
        <w:t>Stawki 2, 00</w:t>
      </w:r>
      <w:r>
        <w:rPr>
          <w:rFonts w:ascii="Arial" w:hAnsi="Arial" w:cs="Arial"/>
          <w:sz w:val="20"/>
          <w:szCs w:val="20"/>
          <w:lang w:eastAsia="en-US"/>
        </w:rPr>
        <w:noBreakHyphen/>
        <w:t>193 </w:t>
      </w:r>
      <w:r w:rsidRPr="00CA7D26">
        <w:rPr>
          <w:rFonts w:ascii="Arial" w:hAnsi="Arial" w:cs="Arial"/>
          <w:sz w:val="20"/>
          <w:szCs w:val="20"/>
          <w:lang w:eastAsia="en-US"/>
        </w:rPr>
        <w:t>Warszawa), gdy przetwarzanie danych osobowych wnioskodawcy narusza przepisy RODO.</w:t>
      </w:r>
    </w:p>
    <w:p w:rsidR="00795934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  <w:lang w:eastAsia="en-US"/>
        </w:rPr>
        <w:t>Podanie</w:t>
      </w:r>
      <w:r w:rsidRPr="00017B03">
        <w:rPr>
          <w:rFonts w:ascii="Arial" w:hAnsi="Arial" w:cs="Arial"/>
          <w:sz w:val="20"/>
          <w:szCs w:val="20"/>
        </w:rPr>
        <w:t xml:space="preserve"> przez wnioskodawcę danych osobowych jest wymogiem ustawowym, a niepodanie ich jest równoznaczne z niemożliwością rozpatrzenia wniosków do</w:t>
      </w:r>
      <w:r>
        <w:rPr>
          <w:rFonts w:ascii="Arial" w:hAnsi="Arial" w:cs="Arial"/>
          <w:sz w:val="20"/>
          <w:szCs w:val="20"/>
        </w:rPr>
        <w:t xml:space="preserve"> zmiany </w:t>
      </w:r>
      <w:r w:rsidRPr="00017B03">
        <w:rPr>
          <w:rFonts w:ascii="Arial" w:hAnsi="Arial" w:cs="Arial"/>
          <w:sz w:val="20"/>
          <w:szCs w:val="20"/>
        </w:rPr>
        <w:t>miejscowego</w:t>
      </w:r>
      <w:r w:rsidRPr="00017B03">
        <w:rPr>
          <w:rFonts w:ascii="Arial" w:hAnsi="Arial" w:cs="Arial"/>
          <w:sz w:val="20"/>
          <w:szCs w:val="20"/>
          <w:lang w:eastAsia="en-US"/>
        </w:rPr>
        <w:t xml:space="preserve"> planu zagospodarowania przestrzennego.</w:t>
      </w:r>
    </w:p>
    <w:p w:rsidR="00795934" w:rsidRPr="00017B03" w:rsidRDefault="00795934" w:rsidP="00795934">
      <w:pPr>
        <w:pStyle w:val="Akapitzlist1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17B03">
        <w:rPr>
          <w:rFonts w:ascii="Arial" w:hAnsi="Arial" w:cs="Arial"/>
          <w:sz w:val="20"/>
          <w:szCs w:val="20"/>
        </w:rPr>
        <w:t xml:space="preserve">Zgodnie z art. 8a ust. 1 ustawy z dnia 27 marca 2003 r. o planowaniu i zagospodarowaniu przestrzennym (Dz. U. z 2022 r., poz. 503), </w:t>
      </w:r>
      <w:r w:rsidRPr="00017B03">
        <w:rPr>
          <w:rFonts w:ascii="Arial" w:hAnsi="Arial" w:cs="Arial"/>
          <w:sz w:val="20"/>
          <w:szCs w:val="20"/>
          <w:lang w:eastAsia="en-US"/>
        </w:rPr>
        <w:t xml:space="preserve">Wójt Gminy Zembrzyce </w:t>
      </w:r>
      <w:r w:rsidRPr="00017B03">
        <w:rPr>
          <w:rFonts w:ascii="Arial" w:hAnsi="Arial" w:cs="Arial"/>
          <w:sz w:val="20"/>
          <w:szCs w:val="20"/>
        </w:rPr>
        <w:t xml:space="preserve">informuje również o ograniczeniu prawa dostępu do informacji o źródle danych osobowych uzyskanych w toku prowadzenia postępowań dotyczących sporządzania aktów planistycznych. W związku </w:t>
      </w:r>
      <w:r w:rsidRPr="00017B03">
        <w:rPr>
          <w:rFonts w:ascii="Arial" w:hAnsi="Arial" w:cs="Arial"/>
          <w:sz w:val="20"/>
          <w:szCs w:val="20"/>
        </w:rPr>
        <w:br/>
        <w:t>z przetwarzaniem danych osobowych, uzyskanych w toku prowadzenia postępowań dotyczących sporządzania aktów planistycznych, o których mowa w ustawie o planowaniu i zagospodarowaniu przestrzennym, prawo, o którym mowa w art. 15 ust. 1 lit. g, RODO tj. PRAWO DOSTĘPU przysługuje, jeżeli nie wpływa na ochronę praw i wolności osoby, od której dane te pozyskano.</w:t>
      </w:r>
    </w:p>
    <w:p w:rsidR="00795934" w:rsidRPr="00CA7D26" w:rsidRDefault="00795934" w:rsidP="00795934">
      <w:pPr>
        <w:pStyle w:val="NormalnyWeb"/>
        <w:spacing w:before="0" w:beforeAutospacing="0" w:after="0" w:afterAutospacing="0"/>
        <w:ind w:firstLine="360"/>
        <w:jc w:val="both"/>
        <w:rPr>
          <w:sz w:val="20"/>
          <w:szCs w:val="20"/>
          <w:highlight w:val="yellow"/>
        </w:rPr>
      </w:pPr>
    </w:p>
    <w:p w:rsidR="008B0BB5" w:rsidRDefault="009D3A65"/>
    <w:sectPr w:rsidR="008B0BB5" w:rsidSect="00E0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4EAC"/>
    <w:multiLevelType w:val="hybridMultilevel"/>
    <w:tmpl w:val="BCA0DB30"/>
    <w:lvl w:ilvl="0" w:tplc="3BB856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C062FE9"/>
    <w:multiLevelType w:val="hybridMultilevel"/>
    <w:tmpl w:val="65F87A0C"/>
    <w:lvl w:ilvl="0" w:tplc="3BB856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34"/>
    <w:rsid w:val="00592931"/>
    <w:rsid w:val="00795934"/>
    <w:rsid w:val="008B064C"/>
    <w:rsid w:val="009D3A65"/>
    <w:rsid w:val="00D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00B5-452B-41EF-B87C-6D22D9C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934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959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9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9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emb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Bilnik Lukasz</dc:creator>
  <cp:lastModifiedBy>Anna Drabik</cp:lastModifiedBy>
  <cp:revision>2</cp:revision>
  <cp:lastPrinted>2022-09-28T13:57:00Z</cp:lastPrinted>
  <dcterms:created xsi:type="dcterms:W3CDTF">2022-09-29T08:50:00Z</dcterms:created>
  <dcterms:modified xsi:type="dcterms:W3CDTF">2022-09-29T08:50:00Z</dcterms:modified>
</cp:coreProperties>
</file>